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E100C2">
        <w:rPr>
          <w:rFonts w:ascii="ArialMT" w:hAnsi="ArialMT" w:cs="ArialMT"/>
          <w:b/>
          <w:bCs/>
          <w:color w:val="030005"/>
          <w:sz w:val="24"/>
          <w:szCs w:val="24"/>
        </w:rPr>
        <w:t>IN1174</w:t>
      </w:r>
    </w:p>
    <w:p w:rsidR="008365BC" w:rsidRDefault="00E100C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0A3D49">
        <w:rPr>
          <w:rFonts w:ascii="ArialMT" w:hAnsi="ArialMT" w:cs="ArialMT"/>
          <w:color w:val="030005"/>
          <w:sz w:val="24"/>
          <w:szCs w:val="24"/>
        </w:rPr>
        <w:t>Soft-bodied Rovers for Europa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316426" w:rsidRDefault="00B64110" w:rsidP="00F15BA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316426">
        <w:rPr>
          <w:rFonts w:ascii="ArialMT" w:hAnsi="ArialMT" w:cs="ArialMT"/>
          <w:color w:val="030005"/>
          <w:sz w:val="24"/>
          <w:szCs w:val="24"/>
        </w:rPr>
        <w:t xml:space="preserve">Nature is very good at making efficient creatures that swim through the water.  Can we learn from nature?  Can we create a rover that can turn slow motion into locomotion? A team at Cornell seems to think so.  </w:t>
      </w:r>
    </w:p>
    <w:p w:rsidR="00316426" w:rsidRDefault="00316426" w:rsidP="00F15BA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5BA1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316426">
        <w:rPr>
          <w:rFonts w:ascii="ArialMT" w:hAnsi="ArialMT" w:cs="ArialMT"/>
          <w:bCs/>
          <w:color w:val="030005"/>
          <w:sz w:val="24"/>
          <w:szCs w:val="24"/>
        </w:rPr>
        <w:t>Dr. Mason Peck and his team at Cornell University have proposed o</w:t>
      </w:r>
      <w:r w:rsidR="00E70AED">
        <w:rPr>
          <w:rFonts w:ascii="ArialMT" w:hAnsi="ArialMT" w:cs="ArialMT"/>
          <w:bCs/>
          <w:color w:val="030005"/>
          <w:sz w:val="24"/>
          <w:szCs w:val="24"/>
        </w:rPr>
        <w:t xml:space="preserve">ne of the </w:t>
      </w:r>
      <w:r w:rsidR="00316426">
        <w:rPr>
          <w:rFonts w:ascii="ArialMT" w:hAnsi="ArialMT" w:cs="ArialMT"/>
          <w:bCs/>
          <w:color w:val="030005"/>
          <w:sz w:val="24"/>
          <w:szCs w:val="24"/>
        </w:rPr>
        <w:t xml:space="preserve">year’s </w:t>
      </w:r>
      <w:r w:rsidR="00E70AED">
        <w:rPr>
          <w:rFonts w:ascii="ArialMT" w:hAnsi="ArialMT" w:cs="ArialMT"/>
          <w:bCs/>
          <w:color w:val="030005"/>
          <w:sz w:val="24"/>
          <w:szCs w:val="24"/>
        </w:rPr>
        <w:t xml:space="preserve">most unusual entries </w:t>
      </w:r>
      <w:r w:rsidR="000A3D49">
        <w:rPr>
          <w:rFonts w:ascii="ArialMT" w:hAnsi="ArialMT" w:cs="ArialMT"/>
          <w:bCs/>
          <w:color w:val="030005"/>
          <w:sz w:val="24"/>
          <w:szCs w:val="24"/>
        </w:rPr>
        <w:t xml:space="preserve">for </w:t>
      </w:r>
      <w:r w:rsidR="00521CA1">
        <w:rPr>
          <w:rFonts w:ascii="ArialMT" w:hAnsi="ArialMT" w:cs="ArialMT"/>
          <w:bCs/>
          <w:color w:val="030005"/>
          <w:sz w:val="24"/>
          <w:szCs w:val="24"/>
        </w:rPr>
        <w:t>NASA’s Innovative Advanced Concepts, or NIAC</w:t>
      </w:r>
      <w:r w:rsidR="00A51F3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51F3A" w:rsidRPr="00A51F3A">
        <w:rPr>
          <w:rFonts w:ascii="ArialMT" w:hAnsi="ArialMT" w:cs="ArialMT"/>
          <w:bCs/>
          <w:color w:val="FF0000"/>
          <w:sz w:val="24"/>
          <w:szCs w:val="24"/>
        </w:rPr>
        <w:t xml:space="preserve">(say Nigh – </w:t>
      </w:r>
      <w:proofErr w:type="spellStart"/>
      <w:proofErr w:type="gramStart"/>
      <w:r w:rsidR="00A51F3A" w:rsidRPr="00A51F3A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proofErr w:type="gramEnd"/>
      <w:r w:rsidR="00A51F3A" w:rsidRPr="00A51F3A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521CA1" w:rsidRPr="00A51F3A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316426">
        <w:rPr>
          <w:rFonts w:ascii="ArialMT" w:hAnsi="ArialMT" w:cs="ArialMT"/>
          <w:bCs/>
          <w:color w:val="030005"/>
          <w:sz w:val="24"/>
          <w:szCs w:val="24"/>
        </w:rPr>
        <w:t xml:space="preserve">Program. </w:t>
      </w:r>
      <w:r w:rsidR="00EE6F61">
        <w:rPr>
          <w:rFonts w:ascii="ArialMT" w:hAnsi="ArialMT" w:cs="ArialMT"/>
          <w:bCs/>
          <w:color w:val="030005"/>
          <w:sz w:val="24"/>
          <w:szCs w:val="24"/>
        </w:rPr>
        <w:t>Their</w:t>
      </w:r>
      <w:r w:rsidR="00521CA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16426">
        <w:rPr>
          <w:rFonts w:ascii="ArialMT" w:hAnsi="ArialMT" w:cs="ArialMT"/>
          <w:bCs/>
          <w:color w:val="030005"/>
          <w:sz w:val="24"/>
          <w:szCs w:val="24"/>
        </w:rPr>
        <w:t xml:space="preserve">bio-inspired soft </w:t>
      </w:r>
      <w:r w:rsidR="00521CA1">
        <w:rPr>
          <w:rFonts w:ascii="ArialMT" w:hAnsi="ArialMT" w:cs="ArialMT"/>
          <w:bCs/>
          <w:color w:val="030005"/>
          <w:sz w:val="24"/>
          <w:szCs w:val="24"/>
        </w:rPr>
        <w:t xml:space="preserve">robotic </w:t>
      </w:r>
      <w:r w:rsidR="00316426">
        <w:rPr>
          <w:rFonts w:ascii="ArialMT" w:hAnsi="ArialMT" w:cs="ArialMT"/>
          <w:bCs/>
          <w:color w:val="030005"/>
          <w:sz w:val="24"/>
          <w:szCs w:val="24"/>
        </w:rPr>
        <w:t>rover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16426">
        <w:rPr>
          <w:rFonts w:ascii="ArialMT" w:hAnsi="ArialMT" w:cs="ArialMT"/>
          <w:bCs/>
          <w:color w:val="030005"/>
          <w:sz w:val="24"/>
          <w:szCs w:val="24"/>
        </w:rPr>
        <w:t>could actually harvest the small amount of energy it needs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 from the changing magnetic fields on Jupiter’s moon Europa.  </w:t>
      </w:r>
    </w:p>
    <w:p w:rsidR="00F15BA1" w:rsidRDefault="00F15BA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2418D" w:rsidRDefault="00E70AED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Here’</w:t>
      </w:r>
      <w:r w:rsidR="000D06CF">
        <w:rPr>
          <w:rFonts w:ascii="ArialMT" w:hAnsi="ArialMT" w:cs="ArialMT"/>
          <w:bCs/>
          <w:color w:val="030005"/>
          <w:sz w:val="24"/>
          <w:szCs w:val="24"/>
        </w:rPr>
        <w:t>s Dr.</w:t>
      </w:r>
      <w:r w:rsidR="00EE6F61">
        <w:rPr>
          <w:rFonts w:ascii="ArialMT" w:hAnsi="ArialMT" w:cs="ArialMT"/>
          <w:bCs/>
          <w:color w:val="030005"/>
          <w:sz w:val="24"/>
          <w:szCs w:val="24"/>
        </w:rPr>
        <w:t xml:space="preserve"> Peck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 to explain</w:t>
      </w:r>
      <w:r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521CA1" w:rsidRDefault="00521CA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6F61" w:rsidRPr="00EE6F61" w:rsidRDefault="00EE6F6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EE6F61">
        <w:rPr>
          <w:rFonts w:ascii="ArialMT" w:hAnsi="ArialMT" w:cs="ArialMT"/>
          <w:bCs/>
          <w:color w:val="FF0000"/>
          <w:sz w:val="24"/>
          <w:szCs w:val="24"/>
        </w:rPr>
        <w:t>(</w:t>
      </w:r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 xml:space="preserve">Mason Peck </w:t>
      </w:r>
      <w:r w:rsidRPr="00EE6F61">
        <w:rPr>
          <w:rFonts w:ascii="ArialMT" w:hAnsi="ArialMT" w:cs="ArialMT"/>
          <w:bCs/>
          <w:color w:val="FF0000"/>
          <w:sz w:val="24"/>
          <w:szCs w:val="24"/>
        </w:rPr>
        <w:t>27:24) Essentially this is a rover with electromagnetic power scavenging, which means it has a tether . . . that works underwater.</w:t>
      </w:r>
    </w:p>
    <w:p w:rsidR="00EE6F61" w:rsidRPr="00EE6F61" w:rsidRDefault="00EE6F6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:rsidR="00E70AED" w:rsidRPr="00EE6F61" w:rsidRDefault="00EE6F6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EE6F61">
        <w:rPr>
          <w:rFonts w:ascii="ArialMT" w:hAnsi="ArialMT" w:cs="ArialMT"/>
          <w:bCs/>
          <w:color w:val="FF0000"/>
          <w:sz w:val="24"/>
          <w:szCs w:val="24"/>
        </w:rPr>
        <w:t>(</w:t>
      </w:r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>28:20</w:t>
      </w:r>
      <w:r w:rsidRPr="00EE6F61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proofErr w:type="gramStart"/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>The</w:t>
      </w:r>
      <w:proofErr w:type="gramEnd"/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 xml:space="preserve"> energy we recover from t</w:t>
      </w:r>
      <w:r w:rsidR="00F15BA1" w:rsidRPr="00EE6F61">
        <w:rPr>
          <w:rFonts w:ascii="ArialMT" w:hAnsi="ArialMT" w:cs="ArialMT"/>
          <w:bCs/>
          <w:color w:val="FF0000"/>
          <w:sz w:val="24"/>
          <w:szCs w:val="24"/>
        </w:rPr>
        <w:t>hat energy scavenging approach</w:t>
      </w:r>
      <w:r w:rsidR="00602FFF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F15BA1" w:rsidRPr="00EE6F61">
        <w:rPr>
          <w:rFonts w:ascii="ArialMT" w:hAnsi="ArialMT" w:cs="ArialMT"/>
          <w:bCs/>
          <w:color w:val="FF0000"/>
          <w:sz w:val="24"/>
          <w:szCs w:val="24"/>
        </w:rPr>
        <w:t xml:space="preserve">. . . </w:t>
      </w:r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>it’s used to split water molecules into hydrogen and oxygen components.  That combustible gas is then directed into a plenum where it’s detonated. . . (32:08</w:t>
      </w:r>
      <w:proofErr w:type="gramStart"/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 xml:space="preserve">) </w:t>
      </w:r>
      <w:r w:rsidR="00880040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>So</w:t>
      </w:r>
      <w:proofErr w:type="gramEnd"/>
      <w:r w:rsidR="00F87E3E" w:rsidRPr="00EE6F61">
        <w:rPr>
          <w:rFonts w:ascii="ArialMT" w:hAnsi="ArialMT" w:cs="ArialMT"/>
          <w:bCs/>
          <w:color w:val="FF0000"/>
          <w:sz w:val="24"/>
          <w:szCs w:val="24"/>
        </w:rPr>
        <w:t xml:space="preserve"> it’s this detonation inside the body that changes the shape and causes it to move through the water.  </w:t>
      </w:r>
      <w:bookmarkStart w:id="0" w:name="_GoBack"/>
      <w:bookmarkEnd w:id="0"/>
    </w:p>
    <w:p w:rsidR="000D06CF" w:rsidRDefault="000D06C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D06CF" w:rsidRDefault="000D06C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Default="000A3D49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For now, the 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Cornell </w:t>
      </w:r>
      <w:r>
        <w:rPr>
          <w:rFonts w:ascii="ArialMT" w:hAnsi="ArialMT" w:cs="ArialMT"/>
          <w:bCs/>
          <w:color w:val="030005"/>
          <w:sz w:val="24"/>
          <w:szCs w:val="24"/>
        </w:rPr>
        <w:t>team has hopes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 their eel-shaped rover that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moves like a jellyfish 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might </w:t>
      </w:r>
      <w:r w:rsidR="00EE6F61">
        <w:rPr>
          <w:rFonts w:ascii="ArialMT" w:hAnsi="ArialMT" w:cs="ArialMT"/>
          <w:bCs/>
          <w:color w:val="030005"/>
          <w:sz w:val="24"/>
          <w:szCs w:val="24"/>
        </w:rPr>
        <w:t>be just what NASA needs to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uncover the mysteries locked beneath Europa’s icy crust.</w:t>
      </w:r>
      <w:r w:rsidR="00F15BA1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3D49"/>
    <w:rsid w:val="000A6E47"/>
    <w:rsid w:val="000D06CF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1642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1CA1"/>
    <w:rsid w:val="005223D1"/>
    <w:rsid w:val="00552BBF"/>
    <w:rsid w:val="005649DF"/>
    <w:rsid w:val="00582A52"/>
    <w:rsid w:val="005833D7"/>
    <w:rsid w:val="0059244D"/>
    <w:rsid w:val="005935EA"/>
    <w:rsid w:val="00602FFF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0040"/>
    <w:rsid w:val="0088345B"/>
    <w:rsid w:val="008C0384"/>
    <w:rsid w:val="0092687B"/>
    <w:rsid w:val="0093551F"/>
    <w:rsid w:val="00940467"/>
    <w:rsid w:val="00966830"/>
    <w:rsid w:val="00971764"/>
    <w:rsid w:val="00972A6F"/>
    <w:rsid w:val="00994EB5"/>
    <w:rsid w:val="009B2E44"/>
    <w:rsid w:val="009B4479"/>
    <w:rsid w:val="009B7D6B"/>
    <w:rsid w:val="009E27FE"/>
    <w:rsid w:val="009F2CC0"/>
    <w:rsid w:val="009F4834"/>
    <w:rsid w:val="00A04C33"/>
    <w:rsid w:val="00A2418D"/>
    <w:rsid w:val="00A51F3A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100C2"/>
    <w:rsid w:val="00E203B5"/>
    <w:rsid w:val="00E209D9"/>
    <w:rsid w:val="00E6129D"/>
    <w:rsid w:val="00E70AED"/>
    <w:rsid w:val="00E71831"/>
    <w:rsid w:val="00E95374"/>
    <w:rsid w:val="00EA3D24"/>
    <w:rsid w:val="00EC1968"/>
    <w:rsid w:val="00EE41DA"/>
    <w:rsid w:val="00EE6F61"/>
    <w:rsid w:val="00F13B5E"/>
    <w:rsid w:val="00F14C8F"/>
    <w:rsid w:val="00F15BA1"/>
    <w:rsid w:val="00F34264"/>
    <w:rsid w:val="00F87E3E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0136861-58E2-42A0-A504-A6EFF780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2016-02-23T04:14:00Z</dcterms:created>
  <dcterms:modified xsi:type="dcterms:W3CDTF">2016-02-24T16:15:00Z</dcterms:modified>
</cp:coreProperties>
</file>